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5EDC5" w14:textId="77777777" w:rsidR="00FD724D" w:rsidRDefault="00FD724D" w:rsidP="00FD724D">
      <w:pPr>
        <w:spacing w:after="0" w:line="240" w:lineRule="auto"/>
        <w:rPr>
          <w:rFonts w:ascii="Open Sans" w:eastAsia="Times New Roman" w:hAnsi="Open Sans" w:cs="Times New Roman"/>
          <w:color w:val="626262"/>
          <w:sz w:val="24"/>
          <w:szCs w:val="24"/>
        </w:rPr>
      </w:pPr>
      <w:r>
        <w:rPr>
          <w:noProof/>
        </w:rPr>
        <w:drawing>
          <wp:inline distT="0" distB="0" distL="0" distR="0" wp14:anchorId="7EDCF9F2" wp14:editId="2F57BC9A">
            <wp:extent cx="2533650" cy="2905125"/>
            <wp:effectExtent l="0" t="0" r="0" b="9525"/>
            <wp:docPr id="1" name="Picture 1" descr="Taisa Naumi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m-photo-image" descr="Taisa Naumiu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3650" cy="2905125"/>
                    </a:xfrm>
                    <a:prstGeom prst="rect">
                      <a:avLst/>
                    </a:prstGeom>
                    <a:noFill/>
                    <a:ln>
                      <a:noFill/>
                    </a:ln>
                  </pic:spPr>
                </pic:pic>
              </a:graphicData>
            </a:graphic>
          </wp:inline>
        </w:drawing>
      </w:r>
    </w:p>
    <w:p w14:paraId="67844D67" w14:textId="77777777" w:rsidR="00FD724D" w:rsidRDefault="00FD724D" w:rsidP="00FD724D">
      <w:pPr>
        <w:spacing w:after="0" w:line="240" w:lineRule="auto"/>
        <w:rPr>
          <w:rFonts w:ascii="Open Sans" w:eastAsia="Times New Roman" w:hAnsi="Open Sans" w:cs="Times New Roman"/>
          <w:color w:val="626262"/>
          <w:sz w:val="24"/>
          <w:szCs w:val="24"/>
        </w:rPr>
      </w:pPr>
    </w:p>
    <w:p w14:paraId="7B503DB5" w14:textId="77777777" w:rsidR="00FD724D" w:rsidRPr="00FD724D" w:rsidRDefault="00FD724D" w:rsidP="00FD724D">
      <w:pPr>
        <w:spacing w:after="0" w:line="240" w:lineRule="auto"/>
        <w:rPr>
          <w:rFonts w:ascii="Open Sans" w:eastAsia="Times New Roman" w:hAnsi="Open Sans" w:cs="Times New Roman"/>
          <w:b/>
          <w:bCs/>
          <w:color w:val="626262"/>
          <w:sz w:val="40"/>
          <w:szCs w:val="40"/>
        </w:rPr>
      </w:pPr>
      <w:r w:rsidRPr="00FD724D">
        <w:rPr>
          <w:rFonts w:ascii="Open Sans" w:eastAsia="Times New Roman" w:hAnsi="Open Sans" w:cs="Times New Roman"/>
          <w:b/>
          <w:bCs/>
          <w:color w:val="626262"/>
          <w:sz w:val="40"/>
          <w:szCs w:val="40"/>
        </w:rPr>
        <w:t>Taisa Naumiuk</w:t>
      </w:r>
    </w:p>
    <w:p w14:paraId="5D820E61" w14:textId="77777777" w:rsidR="00FD724D" w:rsidRPr="00FD724D" w:rsidRDefault="00FD724D" w:rsidP="00FD724D">
      <w:pPr>
        <w:spacing w:after="0" w:line="240" w:lineRule="auto"/>
        <w:rPr>
          <w:rFonts w:ascii="Open Sans" w:eastAsia="Times New Roman" w:hAnsi="Open Sans" w:cs="Times New Roman"/>
          <w:b/>
          <w:bCs/>
          <w:color w:val="626262"/>
          <w:sz w:val="32"/>
          <w:szCs w:val="32"/>
        </w:rPr>
      </w:pPr>
      <w:r w:rsidRPr="00FD724D">
        <w:rPr>
          <w:rFonts w:ascii="Open Sans" w:eastAsia="Times New Roman" w:hAnsi="Open Sans" w:cs="Times New Roman"/>
          <w:b/>
          <w:bCs/>
          <w:color w:val="626262"/>
          <w:sz w:val="32"/>
          <w:szCs w:val="32"/>
        </w:rPr>
        <w:t>Sunday, January 11, 1976 – Wednesday, March 30, 2022</w:t>
      </w:r>
    </w:p>
    <w:p w14:paraId="230CCD5E" w14:textId="6BC41C64" w:rsidR="00FD724D" w:rsidRPr="00FD724D" w:rsidRDefault="00FD724D" w:rsidP="00FD724D">
      <w:pPr>
        <w:spacing w:after="0" w:line="240" w:lineRule="auto"/>
        <w:rPr>
          <w:rFonts w:ascii="Open Sans" w:eastAsia="Times New Roman" w:hAnsi="Open Sans" w:cs="Times New Roman"/>
          <w:color w:val="626262"/>
          <w:sz w:val="24"/>
          <w:szCs w:val="24"/>
        </w:rPr>
      </w:pPr>
      <w:r w:rsidRPr="00FD724D">
        <w:rPr>
          <w:rFonts w:ascii="Open Sans" w:eastAsia="Times New Roman" w:hAnsi="Open Sans" w:cs="Times New Roman"/>
          <w:color w:val="626262"/>
          <w:sz w:val="24"/>
          <w:szCs w:val="24"/>
        </w:rPr>
        <w:br/>
        <w:t>Taisa Andrejuk Naumiuk, age 46 of East Brunswick, passed away Wednesday, March 30, 2022. Born in Hajnowka, Poland, she had resided in East Brunswick for several years. Taisa worked in food services at Rutgers University in New Brunswick. She was a member of Saints Peter &amp; Paul Russian Orthodox Church in South River.</w:t>
      </w:r>
      <w:r w:rsidRPr="00FD724D">
        <w:rPr>
          <w:rFonts w:ascii="Open Sans" w:eastAsia="Times New Roman" w:hAnsi="Open Sans" w:cs="Times New Roman"/>
          <w:color w:val="626262"/>
          <w:sz w:val="24"/>
          <w:szCs w:val="24"/>
        </w:rPr>
        <w:br/>
        <w:t>She is predeceased by her beloved son Luke in December of 2021.</w:t>
      </w:r>
      <w:r w:rsidRPr="00FD724D">
        <w:rPr>
          <w:rFonts w:ascii="Open Sans" w:eastAsia="Times New Roman" w:hAnsi="Open Sans" w:cs="Times New Roman"/>
          <w:color w:val="626262"/>
          <w:sz w:val="24"/>
          <w:szCs w:val="24"/>
        </w:rPr>
        <w:br/>
        <w:t>Surviving is her loving husband of 26 years, Janusz Naumiuk, her cherished daughter Eva Naumiuk, her parents the Very Reverend Bazyli and Olga Andrejuk, her brother the Very Reverend Daniel Andrejuk, her sister Elizabeth Plachuta, her nieces and nephews Alexa, Magda, Matthew, Paraskeva, Efimia, Fievronia, Mateusz, Jakub and many other relatives and friends who will miss her dearly.</w:t>
      </w:r>
      <w:r w:rsidRPr="00FD724D">
        <w:rPr>
          <w:rFonts w:ascii="Open Sans" w:eastAsia="Times New Roman" w:hAnsi="Open Sans" w:cs="Times New Roman"/>
          <w:color w:val="626262"/>
          <w:sz w:val="24"/>
          <w:szCs w:val="24"/>
        </w:rPr>
        <w:br/>
        <w:t>Funeral services will be Tuesday 9:15am from the Maliszewski Funeral Home 218 Whitehead Ave., South River, with a 10:00am service at Sts. Peter &amp; Paul RO Church. Burial will follow at Sts. Peter &amp; Paul RO Cemetery.</w:t>
      </w:r>
      <w:r w:rsidRPr="00FD724D">
        <w:rPr>
          <w:rFonts w:ascii="Open Sans" w:eastAsia="Times New Roman" w:hAnsi="Open Sans" w:cs="Times New Roman"/>
          <w:color w:val="626262"/>
          <w:sz w:val="24"/>
          <w:szCs w:val="24"/>
        </w:rPr>
        <w:br/>
        <w:t>Calling hours at the funeral home will be Monday from 4pm to 8pm. Pannikhida service will be Monday at 7:00pm.</w:t>
      </w:r>
      <w:r w:rsidRPr="00FD724D">
        <w:rPr>
          <w:rFonts w:ascii="Open Sans" w:eastAsia="Times New Roman" w:hAnsi="Open Sans" w:cs="Times New Roman"/>
          <w:color w:val="626262"/>
          <w:sz w:val="24"/>
          <w:szCs w:val="24"/>
        </w:rPr>
        <w:br/>
        <w:t>Letters of condolence to the family, completed arrangements and directions may be found by visiting www.maliszewskifuneralhome.com.</w:t>
      </w:r>
    </w:p>
    <w:p w14:paraId="54D3A9B8" w14:textId="5DEA3ADB" w:rsidR="007E2356" w:rsidRDefault="007E2356"/>
    <w:p w14:paraId="7DE0D419" w14:textId="77777777" w:rsidR="00FD724D" w:rsidRDefault="00FD724D"/>
    <w:sectPr w:rsidR="00FD724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E5FB2" w14:textId="77777777" w:rsidR="00603635" w:rsidRDefault="00603635" w:rsidP="00603635">
      <w:pPr>
        <w:spacing w:after="0" w:line="240" w:lineRule="auto"/>
      </w:pPr>
      <w:r>
        <w:separator/>
      </w:r>
    </w:p>
  </w:endnote>
  <w:endnote w:type="continuationSeparator" w:id="0">
    <w:p w14:paraId="7A36442B" w14:textId="77777777" w:rsidR="00603635" w:rsidRDefault="00603635" w:rsidP="0060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970E5" w14:textId="77777777" w:rsidR="00603635" w:rsidRDefault="006036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9BD04" w14:textId="29B467F4" w:rsidR="00603635" w:rsidRPr="00603635" w:rsidRDefault="00603635" w:rsidP="00603635">
    <w:pPr>
      <w:pStyle w:val="Footer"/>
    </w:pPr>
    <w:r w:rsidRPr="00603635">
      <w:rPr>
        <w:noProof/>
        <w:vanish/>
        <w:sz w:val="16"/>
      </w:rPr>
      <w:t>{</w:t>
    </w:r>
    <w:r w:rsidRPr="00603635">
      <w:rPr>
        <w:noProof/>
        <w:sz w:val="16"/>
      </w:rPr>
      <w:t>00050528.1</w:t>
    </w:r>
    <w:r w:rsidRPr="00603635">
      <w:rPr>
        <w:noProof/>
        <w:vanish/>
        <w:sz w:val="16"/>
      </w:rPr>
      <w:t>}</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4156" w14:textId="77777777" w:rsidR="00603635" w:rsidRDefault="00603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08D51" w14:textId="77777777" w:rsidR="00603635" w:rsidRDefault="00603635" w:rsidP="00603635">
      <w:pPr>
        <w:spacing w:after="0" w:line="240" w:lineRule="auto"/>
      </w:pPr>
      <w:r>
        <w:separator/>
      </w:r>
    </w:p>
  </w:footnote>
  <w:footnote w:type="continuationSeparator" w:id="0">
    <w:p w14:paraId="55FB30FE" w14:textId="77777777" w:rsidR="00603635" w:rsidRDefault="00603635" w:rsidP="00603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C1755" w14:textId="77777777" w:rsidR="00603635" w:rsidRDefault="006036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B23D" w14:textId="77777777" w:rsidR="00603635" w:rsidRDefault="006036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C3E7" w14:textId="77777777" w:rsidR="00603635" w:rsidRDefault="006036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24D"/>
    <w:rsid w:val="00603635"/>
    <w:rsid w:val="0069496E"/>
    <w:rsid w:val="007E2356"/>
    <w:rsid w:val="00FD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290AB"/>
  <w15:chartTrackingRefBased/>
  <w15:docId w15:val="{D7443F01-EC39-40F7-A016-A34FFAF3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72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D72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D72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724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D724D"/>
    <w:rPr>
      <w:color w:val="0000FF"/>
      <w:u w:val="single"/>
    </w:rPr>
  </w:style>
  <w:style w:type="character" w:customStyle="1" w:styleId="Heading1Char">
    <w:name w:val="Heading 1 Char"/>
    <w:basedOn w:val="DefaultParagraphFont"/>
    <w:link w:val="Heading1"/>
    <w:uiPriority w:val="9"/>
    <w:rsid w:val="00FD724D"/>
    <w:rPr>
      <w:rFonts w:asciiTheme="majorHAnsi" w:eastAsiaTheme="majorEastAsia" w:hAnsiTheme="majorHAnsi" w:cstheme="majorBidi"/>
      <w:color w:val="2F5496" w:themeColor="accent1" w:themeShade="BF"/>
      <w:sz w:val="32"/>
      <w:szCs w:val="32"/>
    </w:rPr>
  </w:style>
  <w:style w:type="character" w:customStyle="1" w:styleId="dateofbirth">
    <w:name w:val="dateofbirth"/>
    <w:basedOn w:val="DefaultParagraphFont"/>
    <w:rsid w:val="00FD724D"/>
  </w:style>
  <w:style w:type="character" w:customStyle="1" w:styleId="date-separator">
    <w:name w:val="date-separator"/>
    <w:basedOn w:val="DefaultParagraphFont"/>
    <w:rsid w:val="00FD724D"/>
  </w:style>
  <w:style w:type="character" w:customStyle="1" w:styleId="dateofdeath">
    <w:name w:val="dateofdeath"/>
    <w:basedOn w:val="DefaultParagraphFont"/>
    <w:rsid w:val="00FD724D"/>
  </w:style>
  <w:style w:type="character" w:customStyle="1" w:styleId="Heading3Char">
    <w:name w:val="Heading 3 Char"/>
    <w:basedOn w:val="DefaultParagraphFont"/>
    <w:link w:val="Heading3"/>
    <w:uiPriority w:val="9"/>
    <w:semiHidden/>
    <w:rsid w:val="00FD724D"/>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6036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635"/>
  </w:style>
  <w:style w:type="paragraph" w:styleId="Footer">
    <w:name w:val="footer"/>
    <w:basedOn w:val="Normal"/>
    <w:link w:val="FooterChar"/>
    <w:uiPriority w:val="99"/>
    <w:unhideWhenUsed/>
    <w:rsid w:val="00603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71721">
      <w:bodyDiv w:val="1"/>
      <w:marLeft w:val="0"/>
      <w:marRight w:val="0"/>
      <w:marTop w:val="0"/>
      <w:marBottom w:val="0"/>
      <w:divBdr>
        <w:top w:val="none" w:sz="0" w:space="0" w:color="auto"/>
        <w:left w:val="none" w:sz="0" w:space="0" w:color="auto"/>
        <w:bottom w:val="none" w:sz="0" w:space="0" w:color="auto"/>
        <w:right w:val="none" w:sz="0" w:space="0" w:color="auto"/>
      </w:divBdr>
      <w:divsChild>
        <w:div w:id="1070539184">
          <w:marLeft w:val="0"/>
          <w:marRight w:val="0"/>
          <w:marTop w:val="0"/>
          <w:marBottom w:val="0"/>
          <w:divBdr>
            <w:top w:val="single" w:sz="2" w:space="0" w:color="C32B2B"/>
            <w:left w:val="single" w:sz="2" w:space="0" w:color="C32B2B"/>
            <w:bottom w:val="single" w:sz="2" w:space="0" w:color="C32B2B"/>
            <w:right w:val="single" w:sz="2" w:space="0" w:color="C32B2B"/>
          </w:divBdr>
        </w:div>
        <w:div w:id="1701198649">
          <w:marLeft w:val="0"/>
          <w:marRight w:val="0"/>
          <w:marTop w:val="0"/>
          <w:marBottom w:val="0"/>
          <w:divBdr>
            <w:top w:val="single" w:sz="2" w:space="0" w:color="C32B2B"/>
            <w:left w:val="single" w:sz="2" w:space="0" w:color="C32B2B"/>
            <w:bottom w:val="single" w:sz="2" w:space="0" w:color="C32B2B"/>
            <w:right w:val="single" w:sz="2" w:space="0" w:color="C32B2B"/>
          </w:divBdr>
        </w:div>
      </w:divsChild>
    </w:div>
    <w:div w:id="471219606">
      <w:bodyDiv w:val="1"/>
      <w:marLeft w:val="0"/>
      <w:marRight w:val="0"/>
      <w:marTop w:val="0"/>
      <w:marBottom w:val="0"/>
      <w:divBdr>
        <w:top w:val="none" w:sz="0" w:space="0" w:color="auto"/>
        <w:left w:val="none" w:sz="0" w:space="0" w:color="auto"/>
        <w:bottom w:val="none" w:sz="0" w:space="0" w:color="auto"/>
        <w:right w:val="none" w:sz="0" w:space="0" w:color="auto"/>
      </w:divBdr>
      <w:divsChild>
        <w:div w:id="1696996561">
          <w:marLeft w:val="0"/>
          <w:marRight w:val="0"/>
          <w:marTop w:val="0"/>
          <w:marBottom w:val="0"/>
          <w:divBdr>
            <w:top w:val="single" w:sz="2" w:space="0" w:color="C32B2B"/>
            <w:left w:val="single" w:sz="2" w:space="0" w:color="C32B2B"/>
            <w:bottom w:val="single" w:sz="2" w:space="0" w:color="C32B2B"/>
            <w:right w:val="single" w:sz="2" w:space="0" w:color="C32B2B"/>
          </w:divBdr>
          <w:divsChild>
            <w:div w:id="1926766717">
              <w:marLeft w:val="0"/>
              <w:marRight w:val="0"/>
              <w:marTop w:val="0"/>
              <w:marBottom w:val="0"/>
              <w:divBdr>
                <w:top w:val="single" w:sz="2" w:space="0" w:color="C32B2B"/>
                <w:left w:val="single" w:sz="2" w:space="0" w:color="C32B2B"/>
                <w:bottom w:val="single" w:sz="2" w:space="0" w:color="C32B2B"/>
                <w:right w:val="single" w:sz="2" w:space="0" w:color="C32B2B"/>
              </w:divBdr>
              <w:divsChild>
                <w:div w:id="1124731501">
                  <w:marLeft w:val="0"/>
                  <w:marRight w:val="0"/>
                  <w:marTop w:val="0"/>
                  <w:marBottom w:val="0"/>
                  <w:divBdr>
                    <w:top w:val="single" w:sz="2" w:space="0" w:color="C32B2B"/>
                    <w:left w:val="single" w:sz="2" w:space="0" w:color="C32B2B"/>
                    <w:bottom w:val="single" w:sz="2" w:space="0" w:color="C32B2B"/>
                    <w:right w:val="single" w:sz="2" w:space="0" w:color="C32B2B"/>
                  </w:divBdr>
                  <w:divsChild>
                    <w:div w:id="1569152115">
                      <w:marLeft w:val="0"/>
                      <w:marRight w:val="0"/>
                      <w:marTop w:val="0"/>
                      <w:marBottom w:val="0"/>
                      <w:divBdr>
                        <w:top w:val="single" w:sz="2" w:space="0" w:color="C32B2B"/>
                        <w:left w:val="single" w:sz="2" w:space="0" w:color="C32B2B"/>
                        <w:bottom w:val="single" w:sz="2" w:space="0" w:color="C32B2B"/>
                        <w:right w:val="single" w:sz="2" w:space="0" w:color="C32B2B"/>
                      </w:divBdr>
                      <w:divsChild>
                        <w:div w:id="1372537313">
                          <w:marLeft w:val="0"/>
                          <w:marRight w:val="0"/>
                          <w:marTop w:val="0"/>
                          <w:marBottom w:val="0"/>
                          <w:divBdr>
                            <w:top w:val="single" w:sz="2" w:space="0" w:color="C32B2B"/>
                            <w:left w:val="single" w:sz="2" w:space="0" w:color="C32B2B"/>
                            <w:bottom w:val="single" w:sz="2" w:space="0" w:color="C32B2B"/>
                            <w:right w:val="single" w:sz="2" w:space="0" w:color="C32B2B"/>
                          </w:divBdr>
                        </w:div>
                      </w:divsChild>
                    </w:div>
                  </w:divsChild>
                </w:div>
              </w:divsChild>
            </w:div>
          </w:divsChild>
        </w:div>
      </w:divsChild>
    </w:div>
    <w:div w:id="1116560757">
      <w:bodyDiv w:val="1"/>
      <w:marLeft w:val="0"/>
      <w:marRight w:val="0"/>
      <w:marTop w:val="0"/>
      <w:marBottom w:val="0"/>
      <w:divBdr>
        <w:top w:val="none" w:sz="0" w:space="0" w:color="auto"/>
        <w:left w:val="none" w:sz="0" w:space="0" w:color="auto"/>
        <w:bottom w:val="none" w:sz="0" w:space="0" w:color="auto"/>
        <w:right w:val="none" w:sz="0" w:space="0" w:color="auto"/>
      </w:divBdr>
      <w:divsChild>
        <w:div w:id="1418863143">
          <w:marLeft w:val="0"/>
          <w:marRight w:val="0"/>
          <w:marTop w:val="0"/>
          <w:marBottom w:val="0"/>
          <w:divBdr>
            <w:top w:val="single" w:sz="2" w:space="0" w:color="C32B2B"/>
            <w:left w:val="single" w:sz="2" w:space="0" w:color="C32B2B"/>
            <w:bottom w:val="single" w:sz="2" w:space="0" w:color="C32B2B"/>
            <w:right w:val="single" w:sz="2" w:space="0" w:color="C32B2B"/>
          </w:divBdr>
          <w:divsChild>
            <w:div w:id="2124110942">
              <w:marLeft w:val="0"/>
              <w:marRight w:val="0"/>
              <w:marTop w:val="0"/>
              <w:marBottom w:val="0"/>
              <w:divBdr>
                <w:top w:val="single" w:sz="2" w:space="0" w:color="C32B2B"/>
                <w:left w:val="single" w:sz="2" w:space="0" w:color="C32B2B"/>
                <w:bottom w:val="single" w:sz="2" w:space="0" w:color="C32B2B"/>
                <w:right w:val="single" w:sz="2" w:space="0" w:color="C32B2B"/>
              </w:divBdr>
            </w:div>
            <w:div w:id="438598453">
              <w:marLeft w:val="0"/>
              <w:marRight w:val="0"/>
              <w:marTop w:val="0"/>
              <w:marBottom w:val="0"/>
              <w:divBdr>
                <w:top w:val="single" w:sz="2" w:space="0" w:color="C32B2B"/>
                <w:left w:val="single" w:sz="2" w:space="0" w:color="C32B2B"/>
                <w:bottom w:val="single" w:sz="2" w:space="0" w:color="C32B2B"/>
                <w:right w:val="single" w:sz="2" w:space="0" w:color="C32B2B"/>
              </w:divBdr>
            </w:div>
          </w:divsChild>
        </w:div>
        <w:div w:id="1912109443">
          <w:marLeft w:val="0"/>
          <w:marRight w:val="0"/>
          <w:marTop w:val="0"/>
          <w:marBottom w:val="0"/>
          <w:divBdr>
            <w:top w:val="single" w:sz="2" w:space="0" w:color="C32B2B"/>
            <w:left w:val="single" w:sz="2" w:space="0" w:color="C32B2B"/>
            <w:bottom w:val="single" w:sz="2" w:space="0" w:color="C32B2B"/>
            <w:right w:val="single" w:sz="2" w:space="0" w:color="C32B2B"/>
          </w:divBdr>
          <w:divsChild>
            <w:div w:id="1355303671">
              <w:marLeft w:val="0"/>
              <w:marRight w:val="0"/>
              <w:marTop w:val="0"/>
              <w:marBottom w:val="0"/>
              <w:divBdr>
                <w:top w:val="single" w:sz="2" w:space="0" w:color="C32B2B"/>
                <w:left w:val="single" w:sz="2" w:space="0" w:color="C32B2B"/>
                <w:bottom w:val="single" w:sz="2" w:space="0" w:color="C32B2B"/>
                <w:right w:val="single" w:sz="2" w:space="0" w:color="C32B2B"/>
              </w:divBdr>
            </w:div>
          </w:divsChild>
        </w:div>
      </w:divsChild>
    </w:div>
    <w:div w:id="2004889525">
      <w:bodyDiv w:val="1"/>
      <w:marLeft w:val="0"/>
      <w:marRight w:val="0"/>
      <w:marTop w:val="0"/>
      <w:marBottom w:val="0"/>
      <w:divBdr>
        <w:top w:val="none" w:sz="0" w:space="0" w:color="auto"/>
        <w:left w:val="none" w:sz="0" w:space="0" w:color="auto"/>
        <w:bottom w:val="none" w:sz="0" w:space="0" w:color="auto"/>
        <w:right w:val="none" w:sz="0" w:space="0" w:color="auto"/>
      </w:divBdr>
      <w:divsChild>
        <w:div w:id="1359433467">
          <w:marLeft w:val="0"/>
          <w:marRight w:val="0"/>
          <w:marTop w:val="0"/>
          <w:marBottom w:val="0"/>
          <w:divBdr>
            <w:top w:val="none" w:sz="0" w:space="0" w:color="auto"/>
            <w:left w:val="none" w:sz="0" w:space="0" w:color="auto"/>
            <w:bottom w:val="none" w:sz="0" w:space="0" w:color="auto"/>
            <w:right w:val="none" w:sz="0" w:space="0" w:color="auto"/>
          </w:divBdr>
          <w:divsChild>
            <w:div w:id="585306559">
              <w:marLeft w:val="0"/>
              <w:marRight w:val="0"/>
              <w:marTop w:val="0"/>
              <w:marBottom w:val="0"/>
              <w:divBdr>
                <w:top w:val="single" w:sz="2" w:space="0" w:color="C32B2B"/>
                <w:left w:val="single" w:sz="2" w:space="0" w:color="C32B2B"/>
                <w:bottom w:val="single" w:sz="2" w:space="0" w:color="C32B2B"/>
                <w:right w:val="single" w:sz="2" w:space="0" w:color="C32B2B"/>
              </w:divBdr>
              <w:divsChild>
                <w:div w:id="1349676214">
                  <w:marLeft w:val="0"/>
                  <w:marRight w:val="0"/>
                  <w:marTop w:val="0"/>
                  <w:marBottom w:val="0"/>
                  <w:divBdr>
                    <w:top w:val="single" w:sz="2" w:space="0" w:color="C32B2B"/>
                    <w:left w:val="single" w:sz="2" w:space="0" w:color="C32B2B"/>
                    <w:bottom w:val="single" w:sz="2" w:space="0" w:color="C32B2B"/>
                    <w:right w:val="single" w:sz="2" w:space="0" w:color="C32B2B"/>
                  </w:divBdr>
                  <w:divsChild>
                    <w:div w:id="1375739858">
                      <w:marLeft w:val="0"/>
                      <w:marRight w:val="0"/>
                      <w:marTop w:val="0"/>
                      <w:marBottom w:val="0"/>
                      <w:divBdr>
                        <w:top w:val="single" w:sz="2" w:space="0" w:color="C32B2B"/>
                        <w:left w:val="single" w:sz="2" w:space="0" w:color="C32B2B"/>
                        <w:bottom w:val="single" w:sz="2" w:space="0" w:color="C32B2B"/>
                        <w:right w:val="single" w:sz="2" w:space="0" w:color="C32B2B"/>
                      </w:divBdr>
                      <w:divsChild>
                        <w:div w:id="909390234">
                          <w:marLeft w:val="0"/>
                          <w:marRight w:val="0"/>
                          <w:marTop w:val="0"/>
                          <w:marBottom w:val="0"/>
                          <w:divBdr>
                            <w:top w:val="single" w:sz="2" w:space="0" w:color="C32B2B"/>
                            <w:left w:val="single" w:sz="2" w:space="0" w:color="C32B2B"/>
                            <w:bottom w:val="single" w:sz="2" w:space="0" w:color="C32B2B"/>
                            <w:right w:val="single" w:sz="2" w:space="0" w:color="C32B2B"/>
                          </w:divBdr>
                          <w:divsChild>
                            <w:div w:id="929508940">
                              <w:marLeft w:val="0"/>
                              <w:marRight w:val="0"/>
                              <w:marTop w:val="0"/>
                              <w:marBottom w:val="0"/>
                              <w:divBdr>
                                <w:top w:val="single" w:sz="2" w:space="0" w:color="C32B2B"/>
                                <w:left w:val="single" w:sz="2" w:space="0" w:color="C32B2B"/>
                                <w:bottom w:val="single" w:sz="2" w:space="0" w:color="C32B2B"/>
                                <w:right w:val="single" w:sz="2" w:space="0" w:color="C32B2B"/>
                              </w:divBdr>
                            </w:div>
                          </w:divsChild>
                        </w:div>
                        <w:div w:id="1978336198">
                          <w:marLeft w:val="0"/>
                          <w:marRight w:val="0"/>
                          <w:marTop w:val="0"/>
                          <w:marBottom w:val="0"/>
                          <w:divBdr>
                            <w:top w:val="single" w:sz="2" w:space="0" w:color="C32B2B"/>
                            <w:left w:val="single" w:sz="2" w:space="0" w:color="C32B2B"/>
                            <w:bottom w:val="single" w:sz="2" w:space="0" w:color="C32B2B"/>
                            <w:right w:val="single" w:sz="2" w:space="0" w:color="C32B2B"/>
                          </w:divBdr>
                          <w:divsChild>
                            <w:div w:id="39286857">
                              <w:marLeft w:val="0"/>
                              <w:marRight w:val="0"/>
                              <w:marTop w:val="240"/>
                              <w:marBottom w:val="0"/>
                              <w:divBdr>
                                <w:top w:val="single" w:sz="2" w:space="0" w:color="C32B2B"/>
                                <w:left w:val="single" w:sz="2" w:space="0" w:color="C32B2B"/>
                                <w:bottom w:val="single" w:sz="2" w:space="0" w:color="C32B2B"/>
                                <w:right w:val="single" w:sz="2" w:space="0" w:color="C32B2B"/>
                              </w:divBdr>
                            </w:div>
                            <w:div w:id="962536603">
                              <w:marLeft w:val="0"/>
                              <w:marRight w:val="0"/>
                              <w:marTop w:val="0"/>
                              <w:marBottom w:val="0"/>
                              <w:divBdr>
                                <w:top w:val="single" w:sz="2" w:space="0" w:color="C32B2B"/>
                                <w:left w:val="single" w:sz="2" w:space="0" w:color="C32B2B"/>
                                <w:bottom w:val="single" w:sz="2" w:space="0" w:color="C32B2B"/>
                                <w:right w:val="single" w:sz="2" w:space="0" w:color="C32B2B"/>
                              </w:divBdr>
                            </w:div>
                            <w:div w:id="1585142265">
                              <w:marLeft w:val="0"/>
                              <w:marRight w:val="0"/>
                              <w:marTop w:val="240"/>
                              <w:marBottom w:val="0"/>
                              <w:divBdr>
                                <w:top w:val="single" w:sz="2" w:space="0" w:color="C32B2B"/>
                                <w:left w:val="single" w:sz="2" w:space="0" w:color="C32B2B"/>
                                <w:bottom w:val="single" w:sz="2" w:space="0" w:color="C32B2B"/>
                                <w:right w:val="single" w:sz="2" w:space="0" w:color="C32B2B"/>
                              </w:divBdr>
                            </w:div>
                            <w:div w:id="911355477">
                              <w:marLeft w:val="0"/>
                              <w:marRight w:val="0"/>
                              <w:marTop w:val="0"/>
                              <w:marBottom w:val="0"/>
                              <w:divBdr>
                                <w:top w:val="single" w:sz="2" w:space="0" w:color="C32B2B"/>
                                <w:left w:val="single" w:sz="2" w:space="0" w:color="C32B2B"/>
                                <w:bottom w:val="single" w:sz="2" w:space="0" w:color="C32B2B"/>
                                <w:right w:val="single" w:sz="2" w:space="0" w:color="C32B2B"/>
                              </w:divBdr>
                            </w:div>
                            <w:div w:id="186677537">
                              <w:marLeft w:val="0"/>
                              <w:marRight w:val="0"/>
                              <w:marTop w:val="0"/>
                              <w:marBottom w:val="0"/>
                              <w:divBdr>
                                <w:top w:val="single" w:sz="2" w:space="0" w:color="C32B2B"/>
                                <w:left w:val="single" w:sz="2" w:space="0" w:color="C32B2B"/>
                                <w:bottom w:val="single" w:sz="2" w:space="0" w:color="C32B2B"/>
                                <w:right w:val="single" w:sz="2" w:space="0" w:color="C32B2B"/>
                              </w:divBdr>
                            </w:div>
                            <w:div w:id="103423548">
                              <w:marLeft w:val="0"/>
                              <w:marRight w:val="0"/>
                              <w:marTop w:val="0"/>
                              <w:marBottom w:val="0"/>
                              <w:divBdr>
                                <w:top w:val="single" w:sz="2" w:space="0" w:color="C32B2B"/>
                                <w:left w:val="single" w:sz="2" w:space="0" w:color="C32B2B"/>
                                <w:bottom w:val="single" w:sz="2" w:space="0" w:color="C32B2B"/>
                                <w:right w:val="single" w:sz="2" w:space="0" w:color="C32B2B"/>
                              </w:divBdr>
                              <w:divsChild>
                                <w:div w:id="437873595">
                                  <w:marLeft w:val="0"/>
                                  <w:marRight w:val="0"/>
                                  <w:marTop w:val="240"/>
                                  <w:marBottom w:val="0"/>
                                  <w:divBdr>
                                    <w:top w:val="single" w:sz="2" w:space="0" w:color="C32B2B"/>
                                    <w:left w:val="single" w:sz="2" w:space="0" w:color="C32B2B"/>
                                    <w:bottom w:val="single" w:sz="2" w:space="0" w:color="C32B2B"/>
                                    <w:right w:val="single" w:sz="2" w:space="0" w:color="C32B2B"/>
                                  </w:divBdr>
                                </w:div>
                              </w:divsChild>
                            </w:div>
                          </w:divsChild>
                        </w:div>
                      </w:divsChild>
                    </w:div>
                  </w:divsChild>
                </w:div>
              </w:divsChild>
            </w:div>
          </w:divsChild>
        </w:div>
        <w:div w:id="182402055">
          <w:marLeft w:val="0"/>
          <w:marRight w:val="0"/>
          <w:marTop w:val="0"/>
          <w:marBottom w:val="0"/>
          <w:divBdr>
            <w:top w:val="none" w:sz="0" w:space="0" w:color="auto"/>
            <w:left w:val="none" w:sz="0" w:space="0" w:color="auto"/>
            <w:bottom w:val="none" w:sz="0" w:space="0" w:color="auto"/>
            <w:right w:val="none" w:sz="0" w:space="0" w:color="auto"/>
          </w:divBdr>
          <w:divsChild>
            <w:div w:id="894507117">
              <w:marLeft w:val="0"/>
              <w:marRight w:val="0"/>
              <w:marTop w:val="0"/>
              <w:marBottom w:val="0"/>
              <w:divBdr>
                <w:top w:val="single" w:sz="2" w:space="0" w:color="C32B2B"/>
                <w:left w:val="single" w:sz="2" w:space="0" w:color="C32B2B"/>
                <w:bottom w:val="single" w:sz="2" w:space="0" w:color="C32B2B"/>
                <w:right w:val="single" w:sz="2" w:space="0" w:color="C32B2B"/>
              </w:divBdr>
              <w:divsChild>
                <w:div w:id="1291594162">
                  <w:marLeft w:val="0"/>
                  <w:marRight w:val="0"/>
                  <w:marTop w:val="0"/>
                  <w:marBottom w:val="0"/>
                  <w:divBdr>
                    <w:top w:val="single" w:sz="2" w:space="0" w:color="C32B2B"/>
                    <w:left w:val="single" w:sz="2" w:space="0" w:color="C32B2B"/>
                    <w:bottom w:val="single" w:sz="2" w:space="0" w:color="C32B2B"/>
                    <w:right w:val="single" w:sz="2" w:space="0" w:color="C32B2B"/>
                  </w:divBdr>
                  <w:divsChild>
                    <w:div w:id="211842989">
                      <w:marLeft w:val="0"/>
                      <w:marRight w:val="0"/>
                      <w:marTop w:val="0"/>
                      <w:marBottom w:val="0"/>
                      <w:divBdr>
                        <w:top w:val="single" w:sz="2" w:space="0" w:color="C32B2B"/>
                        <w:left w:val="single" w:sz="2" w:space="0" w:color="C32B2B"/>
                        <w:bottom w:val="single" w:sz="2" w:space="0" w:color="C32B2B"/>
                        <w:right w:val="single" w:sz="2" w:space="0" w:color="C32B2B"/>
                      </w:divBdr>
                      <w:divsChild>
                        <w:div w:id="1964926009">
                          <w:marLeft w:val="0"/>
                          <w:marRight w:val="0"/>
                          <w:marTop w:val="0"/>
                          <w:marBottom w:val="0"/>
                          <w:divBdr>
                            <w:top w:val="single" w:sz="2" w:space="0" w:color="C32B2B"/>
                            <w:left w:val="single" w:sz="2" w:space="0" w:color="C32B2B"/>
                            <w:bottom w:val="single" w:sz="2" w:space="0" w:color="C32B2B"/>
                            <w:right w:val="single" w:sz="2" w:space="0" w:color="C32B2B"/>
                          </w:divBdr>
                          <w:divsChild>
                            <w:div w:id="885028051">
                              <w:marLeft w:val="0"/>
                              <w:marRight w:val="0"/>
                              <w:marTop w:val="240"/>
                              <w:marBottom w:val="0"/>
                              <w:divBdr>
                                <w:top w:val="single" w:sz="2" w:space="0" w:color="C32B2B"/>
                                <w:left w:val="single" w:sz="2" w:space="0" w:color="C32B2B"/>
                                <w:bottom w:val="single" w:sz="2" w:space="0" w:color="C32B2B"/>
                                <w:right w:val="single" w:sz="2" w:space="0" w:color="C32B2B"/>
                              </w:divBdr>
                            </w:div>
                            <w:div w:id="1864778745">
                              <w:marLeft w:val="0"/>
                              <w:marRight w:val="0"/>
                              <w:marTop w:val="0"/>
                              <w:marBottom w:val="0"/>
                              <w:divBdr>
                                <w:top w:val="single" w:sz="2" w:space="0" w:color="C32B2B"/>
                                <w:left w:val="single" w:sz="2" w:space="0" w:color="C32B2B"/>
                                <w:bottom w:val="single" w:sz="2" w:space="0" w:color="C32B2B"/>
                                <w:right w:val="single" w:sz="2" w:space="0" w:color="C32B2B"/>
                              </w:divBdr>
                            </w:div>
                            <w:div w:id="998927587">
                              <w:marLeft w:val="0"/>
                              <w:marRight w:val="0"/>
                              <w:marTop w:val="240"/>
                              <w:marBottom w:val="0"/>
                              <w:divBdr>
                                <w:top w:val="single" w:sz="2" w:space="0" w:color="C32B2B"/>
                                <w:left w:val="single" w:sz="2" w:space="0" w:color="C32B2B"/>
                                <w:bottom w:val="single" w:sz="2" w:space="0" w:color="C32B2B"/>
                                <w:right w:val="single" w:sz="2" w:space="0" w:color="C32B2B"/>
                              </w:divBdr>
                            </w:div>
                            <w:div w:id="1482186715">
                              <w:marLeft w:val="0"/>
                              <w:marRight w:val="0"/>
                              <w:marTop w:val="0"/>
                              <w:marBottom w:val="0"/>
                              <w:divBdr>
                                <w:top w:val="single" w:sz="2" w:space="0" w:color="C32B2B"/>
                                <w:left w:val="single" w:sz="2" w:space="0" w:color="C32B2B"/>
                                <w:bottom w:val="single" w:sz="2" w:space="0" w:color="C32B2B"/>
                                <w:right w:val="single" w:sz="2" w:space="0" w:color="C32B2B"/>
                              </w:divBdr>
                            </w:div>
                            <w:div w:id="1920089712">
                              <w:marLeft w:val="0"/>
                              <w:marRight w:val="0"/>
                              <w:marTop w:val="0"/>
                              <w:marBottom w:val="0"/>
                              <w:divBdr>
                                <w:top w:val="single" w:sz="2" w:space="0" w:color="C32B2B"/>
                                <w:left w:val="single" w:sz="2" w:space="0" w:color="C32B2B"/>
                                <w:bottom w:val="single" w:sz="2" w:space="0" w:color="C32B2B"/>
                                <w:right w:val="single" w:sz="2" w:space="0" w:color="C32B2B"/>
                              </w:divBdr>
                            </w:div>
                          </w:divsChild>
                        </w:div>
                      </w:divsChild>
                    </w:div>
                  </w:divsChild>
                </w:div>
              </w:divsChild>
            </w:div>
          </w:divsChild>
        </w:div>
      </w:divsChild>
    </w:div>
    <w:div w:id="2091345235">
      <w:bodyDiv w:val="1"/>
      <w:marLeft w:val="0"/>
      <w:marRight w:val="0"/>
      <w:marTop w:val="0"/>
      <w:marBottom w:val="0"/>
      <w:divBdr>
        <w:top w:val="none" w:sz="0" w:space="0" w:color="auto"/>
        <w:left w:val="none" w:sz="0" w:space="0" w:color="auto"/>
        <w:bottom w:val="none" w:sz="0" w:space="0" w:color="auto"/>
        <w:right w:val="none" w:sz="0" w:space="0" w:color="auto"/>
      </w:divBdr>
      <w:divsChild>
        <w:div w:id="248927955">
          <w:marLeft w:val="0"/>
          <w:marRight w:val="0"/>
          <w:marTop w:val="0"/>
          <w:marBottom w:val="0"/>
          <w:divBdr>
            <w:top w:val="single" w:sz="2" w:space="0" w:color="C32B2B"/>
            <w:left w:val="single" w:sz="2" w:space="0" w:color="C32B2B"/>
            <w:bottom w:val="single" w:sz="2" w:space="0" w:color="C32B2B"/>
            <w:right w:val="single" w:sz="2" w:space="0" w:color="C32B2B"/>
          </w:divBdr>
        </w:div>
        <w:div w:id="99683385">
          <w:marLeft w:val="0"/>
          <w:marRight w:val="0"/>
          <w:marTop w:val="0"/>
          <w:marBottom w:val="0"/>
          <w:divBdr>
            <w:top w:val="single" w:sz="2" w:space="0" w:color="C32B2B"/>
            <w:left w:val="single" w:sz="2" w:space="0" w:color="C32B2B"/>
            <w:bottom w:val="single" w:sz="2" w:space="0" w:color="C32B2B"/>
            <w:right w:val="single" w:sz="2" w:space="0" w:color="C32B2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1085</Characters>
  <Application>Microsoft Office Word</Application>
  <DocSecurity>4</DocSecurity>
  <PresentationFormat/>
  <Lines>23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Obituary - Taisa Naumiuk.DOCX</dc:title>
  <dc:subject>00050528.1</dc:subject>
  <dc:creator>Michelle Brugnoli</dc:creator>
  <cp:keywords/>
  <dc:description/>
  <cp:lastModifiedBy>Barbara Teubner</cp:lastModifiedBy>
  <cp:revision>2</cp:revision>
  <dcterms:created xsi:type="dcterms:W3CDTF">2022-04-04T13:13:00Z</dcterms:created>
  <dcterms:modified xsi:type="dcterms:W3CDTF">2022-04-04T13:13:00Z</dcterms:modified>
</cp:coreProperties>
</file>